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A1: List of countries and survey years (baseline sample)</w:t>
      </w:r>
    </w:p>
    <w:tbl>
      <w:tblPr>
        <w:tblStyle w:val="TableGrid"/>
      </w:tblPr>
      <w:tblGrid>
        <w:gridCol w:w="3120"/>
        <w:gridCol w:w="3120"/>
        <w:gridCol w:w="3120"/>
      </w:tblGrid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t xml:space="preserve">Country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t xml:space="preserve">Survey year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  <w:shd w:val="clear" w:color="000000" w:fill="EEEEEE"/>
          </w:tcPr>
          <w:p>
            <w:pPr>
              <w:spacing w:after="0"/>
            </w:pPr>
            <w:r>
              <w:t xml:space="preserve">No. of firms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Benin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2009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Benin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Botswana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2010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58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Botswana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135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Cameroon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2009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66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Cameroon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Chad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2018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52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Chad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68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Congo, Dem. Rep.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2010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73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Congo, Dem. Rep.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144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Côte d'Ivoire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39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Côte d'Ivoire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146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Ethiopia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2011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88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Ethiopia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2015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186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Gambia, The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2018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Gambia, The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68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Ghana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172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Ghana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122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Kenya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Kenya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2018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266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Lesotho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45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Lesotho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Madagascar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Madagascar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2022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52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Malawi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2009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38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Malawi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2014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33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Mali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2010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41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Mali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Mozambique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2007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287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Mozambique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2018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212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Nigeria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2007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679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Nigeria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2014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380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Rwanda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2019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82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Rwanda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84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Senegal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2007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215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Senegal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2014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91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Sierra Leone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2017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56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Sierra Leone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84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South Africa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2007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420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South Africa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2020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229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Tanzania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126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Tanzania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2023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129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Zambia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2013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236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Zambia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2019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106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Zimbabwe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2011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225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Zimbabwe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2016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t xml:space="preserve">175</w:t>
            </w:r>
          </w:p>
        </w:tc>
      </w:tr>
      <w:tr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rPr>
                <w:b w:val="true"/>
              </w:rPr>
              <w:t xml:space="preserve">Total</w:t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rPr>
                <w:b w:val="true"/>
              </w:rPr>
              <w:t xml:space="preserve"/>
            </w:r>
          </w:p>
        </w:tc>
        <w:tc>
          <w:tcPr>
            <w:tcW w:w="3120" w:type="dxa"/>
            <w:tcBorders>
              <w:top w:val="single" w:color="000000"/>
              <w:left w:val="single" w:color="000000"/>
              <w:bottom w:val="single" w:color="000000"/>
              <w:right w:val="single" w:color="000000"/>
            </w:tcBorders>
          </w:tcPr>
          <w:p>
            <w:pPr>
              <w:spacing w:after="0"/>
            </w:pPr>
            <w:r>
              <w:rPr>
                <w:b w:val="true"/>
              </w:rPr>
              <w:t xml:space="preserve">    6,186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